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15" w:rsidRDefault="00272443" w:rsidP="00C24815">
      <w:pPr>
        <w:pStyle w:val="a4"/>
        <w:spacing w:after="0"/>
        <w:ind w:left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-433070</wp:posOffset>
            </wp:positionV>
            <wp:extent cx="5462163" cy="9734550"/>
            <wp:effectExtent l="19050" t="0" r="5187" b="0"/>
            <wp:wrapNone/>
            <wp:docPr id="2" name="Рисунок 2" descr="C:\Users\user\Desktop\титульники к службам\План ПП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 к службам\План ПП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63" t="3378" r="10297" b="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30" cy="974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815">
        <w:rPr>
          <w:color w:val="000000"/>
        </w:rPr>
        <w:t>Министерство образования и науки Алтайского края</w:t>
      </w:r>
    </w:p>
    <w:p w:rsidR="00C24815" w:rsidRDefault="00C24815" w:rsidP="00C24815">
      <w:pPr>
        <w:pStyle w:val="a4"/>
        <w:spacing w:after="0"/>
        <w:ind w:left="0"/>
        <w:jc w:val="center"/>
        <w:rPr>
          <w:color w:val="000000"/>
        </w:rPr>
      </w:pPr>
      <w:r>
        <w:rPr>
          <w:color w:val="000000"/>
        </w:rPr>
        <w:t>Краевое государственное бюджетное образовательное учреждение</w:t>
      </w:r>
    </w:p>
    <w:p w:rsidR="00C24815" w:rsidRDefault="00C24815" w:rsidP="00C24815">
      <w:pPr>
        <w:pStyle w:val="a4"/>
        <w:spacing w:after="0"/>
        <w:ind w:left="0"/>
        <w:jc w:val="center"/>
        <w:rPr>
          <w:color w:val="000000"/>
        </w:rPr>
      </w:pPr>
      <w:r>
        <w:rPr>
          <w:color w:val="000000"/>
        </w:rPr>
        <w:t xml:space="preserve"> для обучающихся, воспитанников с ограниченными возможностями здоровья </w:t>
      </w:r>
    </w:p>
    <w:p w:rsidR="00C24815" w:rsidRDefault="00C24815" w:rsidP="00C24815">
      <w:pPr>
        <w:pStyle w:val="a4"/>
        <w:spacing w:after="0"/>
        <w:ind w:left="0"/>
        <w:jc w:val="center"/>
        <w:rPr>
          <w:color w:val="000000"/>
        </w:rPr>
      </w:pPr>
      <w:r>
        <w:rPr>
          <w:color w:val="000000"/>
        </w:rPr>
        <w:t>«Новоалтайская общеобразовательная школа-интернат»</w:t>
      </w:r>
    </w:p>
    <w:p w:rsidR="00C24815" w:rsidRDefault="00C24815" w:rsidP="00C24815">
      <w:pPr>
        <w:pStyle w:val="a4"/>
        <w:spacing w:after="0"/>
        <w:ind w:left="0"/>
        <w:rPr>
          <w:color w:val="000000"/>
        </w:rPr>
      </w:pPr>
    </w:p>
    <w:p w:rsidR="00C24815" w:rsidRDefault="00C24815" w:rsidP="00C24815">
      <w:pPr>
        <w:pStyle w:val="a4"/>
        <w:spacing w:after="0"/>
        <w:ind w:left="0"/>
        <w:rPr>
          <w:color w:val="000000"/>
        </w:rPr>
      </w:pPr>
    </w:p>
    <w:p w:rsidR="00C24815" w:rsidRDefault="00C24815" w:rsidP="00C24815">
      <w:pPr>
        <w:pStyle w:val="a4"/>
        <w:spacing w:after="0"/>
        <w:ind w:left="0"/>
        <w:rPr>
          <w:color w:val="000000"/>
        </w:rPr>
      </w:pPr>
    </w:p>
    <w:p w:rsidR="00C24815" w:rsidRDefault="00C24815" w:rsidP="00C24815">
      <w:pPr>
        <w:pStyle w:val="a4"/>
        <w:spacing w:after="0"/>
        <w:ind w:left="0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4840"/>
      </w:tblGrid>
      <w:tr w:rsidR="00C24815" w:rsidTr="00C24815">
        <w:tc>
          <w:tcPr>
            <w:tcW w:w="5069" w:type="dxa"/>
          </w:tcPr>
          <w:p w:rsidR="00C24815" w:rsidRDefault="00C24815">
            <w:pPr>
              <w:pStyle w:val="a4"/>
              <w:ind w:left="0"/>
              <w:rPr>
                <w:color w:val="000000"/>
              </w:rPr>
            </w:pPr>
          </w:p>
        </w:tc>
        <w:tc>
          <w:tcPr>
            <w:tcW w:w="5069" w:type="dxa"/>
            <w:hideMark/>
          </w:tcPr>
          <w:p w:rsidR="00C24815" w:rsidRDefault="00C24815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УТВЕРЖДАЮ                                                                  Директор      школы-интерната                                                                                    ____________ О.Н.Некрасова </w:t>
            </w:r>
          </w:p>
          <w:p w:rsidR="00C24815" w:rsidRDefault="00C24815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Приказ № 128 от «15» августа 2018</w:t>
            </w:r>
          </w:p>
        </w:tc>
      </w:tr>
    </w:tbl>
    <w:p w:rsidR="00C24815" w:rsidRDefault="00C24815" w:rsidP="00C24815">
      <w:pPr>
        <w:pStyle w:val="a4"/>
        <w:spacing w:after="0"/>
        <w:ind w:left="0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6126"/>
      </w:tblGrid>
      <w:tr w:rsidR="00C24815" w:rsidTr="00C24815">
        <w:tc>
          <w:tcPr>
            <w:tcW w:w="5210" w:type="dxa"/>
          </w:tcPr>
          <w:p w:rsidR="00C24815" w:rsidRDefault="00C24815">
            <w:pPr>
              <w:pStyle w:val="a4"/>
              <w:ind w:left="0"/>
              <w:jc w:val="right"/>
              <w:rPr>
                <w:color w:val="000000"/>
              </w:rPr>
            </w:pPr>
          </w:p>
        </w:tc>
        <w:tc>
          <w:tcPr>
            <w:tcW w:w="9357" w:type="dxa"/>
            <w:hideMark/>
          </w:tcPr>
          <w:p w:rsidR="00C24815" w:rsidRDefault="00C24815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C24815" w:rsidRDefault="00C24815" w:rsidP="00C24815">
      <w:pPr>
        <w:pStyle w:val="a4"/>
        <w:spacing w:after="0" w:line="240" w:lineRule="auto"/>
        <w:ind w:left="792"/>
        <w:jc w:val="right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right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right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right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План работы службы ППМС–помощи</w:t>
      </w: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2018-2019 учебный год</w:t>
      </w: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pStyle w:val="a4"/>
        <w:spacing w:after="0" w:line="240" w:lineRule="auto"/>
        <w:ind w:left="792"/>
        <w:jc w:val="center"/>
        <w:rPr>
          <w:b/>
          <w:bCs/>
          <w:sz w:val="28"/>
          <w:szCs w:val="28"/>
        </w:rPr>
      </w:pPr>
    </w:p>
    <w:p w:rsidR="00C24815" w:rsidRDefault="00C24815" w:rsidP="00C2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815" w:rsidRDefault="00C24815" w:rsidP="00C2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815" w:rsidRDefault="00C24815" w:rsidP="00C2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815" w:rsidRDefault="00C24815" w:rsidP="00C2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815" w:rsidRDefault="00C24815" w:rsidP="00C2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815" w:rsidRDefault="00C24815" w:rsidP="00C2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815" w:rsidRDefault="00C24815" w:rsidP="00C24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815" w:rsidRPr="00C24815" w:rsidRDefault="00C24815" w:rsidP="00C24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C24815" w:rsidRPr="00C24815">
          <w:pgSz w:w="11900" w:h="16840"/>
          <w:pgMar w:top="937" w:right="843" w:bottom="1339" w:left="1701" w:header="0" w:footer="3" w:gutter="0"/>
          <w:cols w:space="72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Новоалтайск, 2018</w:t>
      </w:r>
    </w:p>
    <w:p w:rsidR="00C24815" w:rsidRPr="00A37571" w:rsidRDefault="00C24815" w:rsidP="00C2481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7571">
        <w:rPr>
          <w:rStyle w:val="a6"/>
          <w:rFonts w:eastAsiaTheme="minorEastAsia"/>
          <w:sz w:val="24"/>
          <w:szCs w:val="24"/>
        </w:rPr>
        <w:lastRenderedPageBreak/>
        <w:t xml:space="preserve">Цель службы </w:t>
      </w:r>
      <w:proofErr w:type="spellStart"/>
      <w:r w:rsidRPr="00A37571">
        <w:rPr>
          <w:rStyle w:val="a6"/>
          <w:rFonts w:eastAsiaTheme="minorEastAsia"/>
          <w:sz w:val="24"/>
          <w:szCs w:val="24"/>
        </w:rPr>
        <w:t>ППМС-помощи</w:t>
      </w:r>
      <w:proofErr w:type="spellEnd"/>
      <w:r w:rsidRPr="00A37571">
        <w:rPr>
          <w:rStyle w:val="a6"/>
          <w:rFonts w:eastAsiaTheme="minorEastAsia"/>
          <w:sz w:val="24"/>
          <w:szCs w:val="24"/>
        </w:rPr>
        <w:t xml:space="preserve">: </w:t>
      </w:r>
      <w:r w:rsidRPr="00A37571">
        <w:rPr>
          <w:rFonts w:ascii="Times New Roman" w:hAnsi="Times New Roman" w:cs="Times New Roman"/>
          <w:sz w:val="24"/>
          <w:szCs w:val="24"/>
        </w:rPr>
        <w:t>создание условий для обеспечения коррекции недостатков в физическом и (или) психическом развитии детей с особыми образовательными потребностями и оказание помощи детям этой категории в освоении образовательной программы.</w:t>
      </w:r>
    </w:p>
    <w:p w:rsidR="00C24815" w:rsidRPr="00A37571" w:rsidRDefault="00C24815" w:rsidP="00C24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5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4815" w:rsidRPr="00A37571" w:rsidRDefault="00C24815" w:rsidP="00C24815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right="140"/>
        <w:jc w:val="both"/>
        <w:rPr>
          <w:sz w:val="24"/>
          <w:szCs w:val="24"/>
        </w:rPr>
      </w:pPr>
      <w:r w:rsidRPr="00A37571">
        <w:rPr>
          <w:sz w:val="24"/>
          <w:szCs w:val="24"/>
        </w:rPr>
        <w:t>выявить особые образовательные потребности детей с ограниченными возможностями здоровья, обусловленные недостатками в их физическом и (или) психическом развитии;</w:t>
      </w:r>
    </w:p>
    <w:p w:rsidR="00C24815" w:rsidRPr="00A37571" w:rsidRDefault="00C24815" w:rsidP="00C24815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line="278" w:lineRule="exact"/>
        <w:ind w:right="140"/>
        <w:jc w:val="both"/>
        <w:rPr>
          <w:sz w:val="24"/>
          <w:szCs w:val="24"/>
        </w:rPr>
      </w:pPr>
      <w:r w:rsidRPr="00A37571">
        <w:rPr>
          <w:sz w:val="24"/>
          <w:szCs w:val="24"/>
        </w:rPr>
        <w:t>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C24815" w:rsidRPr="00A37571" w:rsidRDefault="00C24815" w:rsidP="00C24815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line="278" w:lineRule="exact"/>
        <w:ind w:right="140"/>
        <w:jc w:val="both"/>
        <w:rPr>
          <w:sz w:val="24"/>
          <w:szCs w:val="24"/>
        </w:rPr>
      </w:pPr>
      <w:r w:rsidRPr="00A37571">
        <w:rPr>
          <w:sz w:val="24"/>
          <w:szCs w:val="24"/>
        </w:rPr>
        <w:t>осуществить индивидуально ориентированную психолого-педагогическую, социальную и медицинскую помощь детям с ограниченными возможностями здоровья с учетом особенностей психофизического развития и индивидуальных возможностей детей;</w:t>
      </w:r>
    </w:p>
    <w:p w:rsidR="00C24815" w:rsidRDefault="00C24815" w:rsidP="00C24815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right="140"/>
        <w:jc w:val="both"/>
        <w:rPr>
          <w:sz w:val="24"/>
          <w:szCs w:val="24"/>
        </w:rPr>
      </w:pPr>
      <w:r w:rsidRPr="00A37571">
        <w:rPr>
          <w:sz w:val="24"/>
          <w:szCs w:val="24"/>
        </w:rPr>
        <w:t>разработать механизм взаимодействия в разработке и реализации коррекционных мероприятий учителей, специалистов ППМС сопровождения, медицинских работников образовательного учреждения и социальных</w:t>
      </w:r>
      <w:r>
        <w:rPr>
          <w:sz w:val="24"/>
          <w:szCs w:val="24"/>
        </w:rPr>
        <w:t xml:space="preserve"> партнёров школы.</w:t>
      </w:r>
    </w:p>
    <w:p w:rsidR="00C24815" w:rsidRDefault="00C24815" w:rsidP="00C24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2"/>
        <w:gridCol w:w="2177"/>
        <w:gridCol w:w="3835"/>
        <w:gridCol w:w="4056"/>
      </w:tblGrid>
      <w:tr w:rsidR="00C24815" w:rsidTr="00C24815">
        <w:trPr>
          <w:trHeight w:val="271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4815" w:rsidTr="00C24815">
        <w:trPr>
          <w:trHeight w:val="97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Обследование первоклассников на этапе адаптации к школьной среде (групповая диагностика)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Определение уровней адаптации обучающихся и развития УУД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Педагог-психолог:</w:t>
            </w:r>
          </w:p>
        </w:tc>
      </w:tr>
      <w:tr w:rsidR="00C24815" w:rsidTr="00C24815">
        <w:trPr>
          <w:trHeight w:val="84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Обследование пятиклассников на этапе перехода в среднее звено (групповая диагностика).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уровней адаптации обучающихся.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Педагог-психолог:</w:t>
            </w:r>
          </w:p>
        </w:tc>
      </w:tr>
      <w:tr w:rsidR="00C24815" w:rsidTr="00C24815">
        <w:trPr>
          <w:trHeight w:val="69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Обследование 11 </w:t>
            </w:r>
            <w:proofErr w:type="spellStart"/>
            <w:r>
              <w:rPr>
                <w:rStyle w:val="1"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sz w:val="24"/>
                <w:szCs w:val="24"/>
              </w:rPr>
              <w:t>. на этапе адаптации (групповая диагностика).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Определение уровня адаптации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Педагог-психолог: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Обследование обучающихся 4-х классов на этапе окончания начальной ступени обучения (групповая диагностика)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апрель-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Определение степени социально </w:t>
            </w:r>
            <w:r>
              <w:rPr>
                <w:rStyle w:val="1"/>
                <w:sz w:val="24"/>
                <w:szCs w:val="24"/>
              </w:rPr>
              <w:softHyphen/>
              <w:t xml:space="preserve">психологической готовности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к обучению в среднем звене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Педагог-психолог:</w:t>
            </w:r>
          </w:p>
        </w:tc>
      </w:tr>
      <w:tr w:rsidR="00C24815" w:rsidTr="00C24815">
        <w:trPr>
          <w:trHeight w:val="56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Проверка состояния речевого слуха элементами речи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уровня речевого развития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70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Обследование устной речи учащихся 2-4 классов.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уровня речевого развития.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83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Анкетирование родителей обучающихся 1-11 классов.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особенностей протекания адаптационного периода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:</w:t>
            </w:r>
          </w:p>
          <w:p w:rsidR="00C24815" w:rsidRDefault="00C24815">
            <w:pPr>
              <w:pStyle w:val="3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Педагог-психолог:</w:t>
            </w:r>
          </w:p>
          <w:p w:rsidR="00C24815" w:rsidRDefault="00C24815">
            <w:pPr>
              <w:pStyle w:val="3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: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Индивидуальные консультации по результатам диагностики и методам коррекции и развития устной  речи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сентябрь-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Ознакомление родителей с приемами и методами коррекции развития устной речи обучающихся.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84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Занятия программы адаптационных встреч для обучающихся 5-11 классов.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сентябрь-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Изучение учебной мотивации, адаптивных возможностей обучающихся.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5" w:rsidRDefault="00C24815">
            <w:pPr>
              <w:pStyle w:val="3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</w:p>
          <w:p w:rsidR="00C24815" w:rsidRDefault="00C24815">
            <w:pPr>
              <w:pStyle w:val="3"/>
              <w:spacing w:line="240" w:lineRule="auto"/>
              <w:ind w:left="120"/>
              <w:jc w:val="center"/>
            </w:pPr>
            <w:r>
              <w:rPr>
                <w:rStyle w:val="1"/>
                <w:sz w:val="24"/>
                <w:szCs w:val="24"/>
              </w:rPr>
              <w:t>Педагог-психолог:</w:t>
            </w:r>
          </w:p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Групповые занятия с элементами тренинга для обучающихся 5-6 классов </w:t>
            </w:r>
            <w:r>
              <w:rPr>
                <w:sz w:val="24"/>
                <w:szCs w:val="24"/>
              </w:rPr>
              <w:t>«Твои поступки. Как сказать «нет» и отстоять свое мнение»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 - 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Развитие коммуникативных навыков, создание условий для успешной социальной адаптации в 5-6 классе.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Педагог-психолог:</w:t>
            </w:r>
          </w:p>
        </w:tc>
      </w:tr>
      <w:tr w:rsidR="00C24815" w:rsidTr="00C24815">
        <w:trPr>
          <w:trHeight w:val="83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Индивидуальные, подгрупповые и групповые занятия с учащимися 1-4 классов.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сентябрь-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Коррекция устной и письменной речи.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Style w:val="1"/>
                <w:sz w:val="24"/>
                <w:szCs w:val="24"/>
              </w:rPr>
              <w:t>ПМПк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Ознакомление педагогов, работающих 1-х, 6-х, 11-х классов с результатами диагностического обследования, обсуждение возможных трудностей адаптационного процесса обучающихся. Рекомендации учителям-предметникам, классным руководителям.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Социальный педагог.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</w:rPr>
            </w:pPr>
            <w:r>
              <w:rPr>
                <w:rStyle w:val="1"/>
                <w:sz w:val="24"/>
                <w:szCs w:val="24"/>
              </w:rPr>
              <w:t>Педагог- психолог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Style w:val="1"/>
                <w:sz w:val="24"/>
                <w:szCs w:val="24"/>
              </w:rPr>
              <w:t>ПМПк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Ознакомление педагогов, работающих 1-х, 6-х, 11-х классов с результатами диагностического обследования, обсуждение возможных трудностей адаптационного процесса обучающихся. Рекомендации учителям-предметникам, классным руководителям.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Социальный педагог.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</w:rPr>
            </w:pPr>
            <w:r>
              <w:rPr>
                <w:rStyle w:val="1"/>
                <w:sz w:val="24"/>
                <w:szCs w:val="24"/>
              </w:rPr>
              <w:t>Педагог- психолог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Малый педагогический совет по результатам обследования устной речи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сентябрь-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Ознакомление учителей русского языка и литературного чтения с результатами обследования устной речи. Рекомендации учителям-предметникам, классным руководителям.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Консультации с учителями русского языка по динамике развития устной речи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Ознакомление учителей русского языка и литературного чтения с результатами обследования устной речи. Рекомендации учителям-предметникам, классным руководителям.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Первичное и углубленное обследование уровня развития устной  речи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с трудностями в обучении.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уровня развития устной речи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причин возможных трудностей, испытываемых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sz w:val="24"/>
                <w:szCs w:val="24"/>
              </w:rPr>
              <w:t>. Диагностика умственных способностей обучающихся 1-11-х классов.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 запросу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уровня развития умственных способностей обучающихся.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Педагог-психолог.</w:t>
            </w:r>
          </w:p>
        </w:tc>
      </w:tr>
      <w:tr w:rsidR="00C24815" w:rsidTr="00C24815">
        <w:trPr>
          <w:trHeight w:val="68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Изучения мотивации к обучению 1-11 классов.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уровней мотивации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Изучение взаимоотношений с родителями, педагогами, одноклассниками.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 запросу (на протяжении </w:t>
            </w:r>
            <w:proofErr w:type="spellStart"/>
            <w:r>
              <w:rPr>
                <w:rStyle w:val="1"/>
                <w:sz w:val="24"/>
                <w:szCs w:val="24"/>
              </w:rPr>
              <w:t>уч</w:t>
            </w:r>
            <w:proofErr w:type="spellEnd"/>
            <w:r>
              <w:rPr>
                <w:rStyle w:val="1"/>
                <w:sz w:val="24"/>
                <w:szCs w:val="24"/>
              </w:rPr>
              <w:t>. года)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Определение возможных причин трудностей, испытывающих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в освоении общеобразовательной программы.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Социальный педагог 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70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840" w:hanging="34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Диагностика стиля семейного воспитания, взаимоотношений в семье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 запросу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диагностирования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Индивидуальные и групповые занятия с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1-5-х классов, испытывающих трудности в освоении общеобразовательной программы.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59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адаптации /1 и 11классы/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69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тревожности /6-11 классы/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Коррекционно-развивающие занятия по программе «Развитие высших психических функций»      1-3 классы</w:t>
            </w:r>
          </w:p>
          <w:p w:rsidR="00C24815" w:rsidRDefault="00C24815">
            <w:pPr>
              <w:spacing w:after="0" w:line="240" w:lineRule="auto"/>
              <w:jc w:val="center"/>
            </w:pPr>
            <w:r>
              <w:rPr>
                <w:rStyle w:val="1"/>
                <w:rFonts w:eastAsiaTheme="minorHAnsi"/>
                <w:sz w:val="24"/>
                <w:szCs w:val="24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Забрамная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С.Д.)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Коррекционно-развивающие занятия с 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 xml:space="preserve"> по снижению уровня тревожности 4-6 классы (Мустафина Л.Н.)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Индивидуальные и групповые консультации с 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 xml:space="preserve"> 7-11 классов, испытывающих трудности в освоении программного материала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55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конфликта» 9-11 класс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70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«Общение со сверстниками в моей жизни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Индивидуальные и групповые консультации с 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 xml:space="preserve"> 9-11 классов, испытывающих трудности в освоении программного материала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               Социальный педагог</w:t>
            </w:r>
          </w:p>
        </w:tc>
      </w:tr>
      <w:tr w:rsidR="00C24815" w:rsidTr="00C24815">
        <w:trPr>
          <w:trHeight w:val="41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профилактики суицидального поведения, эмоционального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24815" w:rsidRDefault="00C24815">
            <w:pPr>
              <w:spacing w:after="0" w:line="240" w:lineRule="auto"/>
              <w:jc w:val="center"/>
            </w:pPr>
            <w:r>
              <w:rPr>
                <w:rStyle w:val="1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                     Социальный педагог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>Контроль учебной деятельности, посещаемости уроков обучающихся, испытывающих трудности в освоении общеобразовательной программы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24815" w:rsidRDefault="00C24815">
            <w:pPr>
              <w:spacing w:after="0" w:line="240" w:lineRule="auto"/>
              <w:jc w:val="center"/>
            </w:pPr>
            <w:r>
              <w:rPr>
                <w:rStyle w:val="1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Предупреждение и преодоление трудностей в учёбе обучающихся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Оформление информационных стендов школы,     размещение информации на сайте школы.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Повышение психологической грамотности, учебной мотивации, адаптивных возможностей обучающихся.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Социальный педагог  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ПМПк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 и 6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школьному обучению»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октябрь,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>, испытывающих трудности в освоении общеобразовательной программы.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Социальный педагог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Педагог-психолог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ПМПк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по 3-5, 7-11  классам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сентябрь, январь, 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>, испытывающих трудности в освоении общеобразовательной программы.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Социальный педагог 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ПМПк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по 11 классу «Уровень готовности к ГВЭ»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>, испытывающих трудности в освоении общеобразовательной программы.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Социальный педагог 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ПМПк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1"/>
                <w:sz w:val="24"/>
                <w:szCs w:val="24"/>
              </w:rPr>
              <w:t>дошк</w:t>
            </w:r>
            <w:proofErr w:type="spellEnd"/>
            <w:r>
              <w:rPr>
                <w:rStyle w:val="1"/>
                <w:sz w:val="24"/>
                <w:szCs w:val="24"/>
              </w:rPr>
              <w:t>. группе, 1, 2 классам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сентябрь, январь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sz w:val="24"/>
                <w:szCs w:val="24"/>
              </w:rPr>
              <w:t>, испытывающих трудности в освоении общеобразовательной программы.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Социальный педагог Педагог-психолог</w:t>
            </w:r>
          </w:p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Учителя РРС и ФПСР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Групповая и индивидуальная консультация педагогов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Рекомендации по работе с детьми, испытывающими трудности в освоении общеобразовательной программы.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                     Социальный педагог</w:t>
            </w:r>
          </w:p>
        </w:tc>
      </w:tr>
      <w:tr w:rsidR="00C24815" w:rsidTr="00C24815">
        <w:trPr>
          <w:trHeight w:val="41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spacing w:after="0" w:line="240" w:lineRule="auto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Групповая и индивидуальная консультация родителей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Рекомендации по работе с детьми, испытывающими трудности в освоении общеобразовательной </w:t>
            </w:r>
            <w:r>
              <w:rPr>
                <w:rStyle w:val="1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Педагог-психолог                     Социальный педагог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Семинар- тренинг </w:t>
            </w:r>
            <w:r>
              <w:rPr>
                <w:sz w:val="24"/>
                <w:szCs w:val="24"/>
              </w:rPr>
              <w:t>« Как преодолевать тревогу и стресс», «Правила сложные и простые»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Учимся снимать усталость» 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Разработка рекомендаций, способствующих повышению эффективности взаимодействия с ученическим коллективом и отдельными учащимися.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Групповые консультации для специалистов ППМС - сопровождения образовательных организаций (педагогов- психологов, социальных педагогов, логопедов) «Организация профилактической работы с несовершеннолетними и семьями, оказавшимися в социально опасном положении и иной трудной жизненной ситуации»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Разработка рекомендаций, способствующих повышению эффективности взаимодействия с ученическим коллективом и отдельными учащимися.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  <w:tr w:rsidR="00C24815" w:rsidTr="00C24815">
        <w:trPr>
          <w:trHeight w:val="95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Индивидуальные и групповые консультации по разрешению конфликтных ситуаций в школе.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        (по запросу)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Урегулирование </w:t>
            </w:r>
            <w:proofErr w:type="spellStart"/>
            <w:r>
              <w:rPr>
                <w:rStyle w:val="1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состояния.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                     Социальный педагог</w:t>
            </w:r>
          </w:p>
        </w:tc>
      </w:tr>
      <w:tr w:rsidR="00C24815" w:rsidTr="00C24815">
        <w:trPr>
          <w:trHeight w:val="112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Тренинг </w:t>
            </w:r>
            <w:r>
              <w:rPr>
                <w:sz w:val="24"/>
                <w:szCs w:val="24"/>
              </w:rPr>
              <w:t>«Тревожность и её влияние на развитие личности»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 запросу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Установление контакта. Предварительная работа, обеспечивающая положительную динамику после проводимых групповых занятий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15" w:rsidRDefault="00C24815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Педагог-психолог</w:t>
            </w:r>
          </w:p>
        </w:tc>
      </w:tr>
    </w:tbl>
    <w:p w:rsidR="00931E75" w:rsidRDefault="00931E75"/>
    <w:sectPr w:rsidR="00931E75" w:rsidSect="00C248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AA9"/>
    <w:multiLevelType w:val="hybridMultilevel"/>
    <w:tmpl w:val="C7F232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815"/>
    <w:rsid w:val="00272443"/>
    <w:rsid w:val="00607E1D"/>
    <w:rsid w:val="00931E75"/>
    <w:rsid w:val="00A37571"/>
    <w:rsid w:val="00C24815"/>
    <w:rsid w:val="00C5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C2481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C2481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locked/>
    <w:rsid w:val="00C248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qFormat/>
    <w:rsid w:val="00C248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C2481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5"/>
    <w:rsid w:val="00C24815"/>
    <w:rPr>
      <w:color w:val="000000"/>
      <w:spacing w:val="0"/>
      <w:w w:val="100"/>
      <w:position w:val="0"/>
      <w:lang w:val="ru-RU" w:eastAsia="ru-RU" w:bidi="ru-RU"/>
    </w:rPr>
  </w:style>
  <w:style w:type="table" w:styleId="a7">
    <w:name w:val="Table Grid"/>
    <w:basedOn w:val="a1"/>
    <w:uiPriority w:val="59"/>
    <w:rsid w:val="00C2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1568</Words>
  <Characters>8943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2018-09-06T01:16:00Z</dcterms:created>
  <dcterms:modified xsi:type="dcterms:W3CDTF">2018-09-06T08:42:00Z</dcterms:modified>
</cp:coreProperties>
</file>