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0" w:rsidRDefault="00E67A58" w:rsidP="00E6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7796" cy="7889111"/>
            <wp:effectExtent l="19050" t="0" r="0" b="0"/>
            <wp:docPr id="1" name="Рисунок 1" descr="C:\Users\user\Desktop\титульники 2\о порядке пользования учебниками и учебными пособ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 порядке пользования учебниками и учебными пособи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58" t="3380" r="267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796" cy="788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70" w:rsidRDefault="00032670" w:rsidP="000326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70" w:rsidRPr="00952A28" w:rsidRDefault="00032670" w:rsidP="000326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70" w:rsidRPr="00952A28" w:rsidRDefault="00032670" w:rsidP="0003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70" w:rsidRPr="00952A28" w:rsidRDefault="00032670" w:rsidP="0003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70" w:rsidRPr="00952A28" w:rsidRDefault="00032670" w:rsidP="0003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70" w:rsidRPr="00952A28" w:rsidRDefault="00032670" w:rsidP="0003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697" w:rsidRPr="00E67A58" w:rsidRDefault="00BB5ED0" w:rsidP="00E67A5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93697">
        <w:rPr>
          <w:rFonts w:ascii="Times New Roman" w:hAnsi="Times New Roman"/>
          <w:b/>
          <w:sz w:val="24"/>
          <w:szCs w:val="24"/>
        </w:rPr>
        <w:t xml:space="preserve">. </w:t>
      </w:r>
      <w:r w:rsidR="00F93697" w:rsidRPr="00DA2F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на основе п.3 ст.35 Федерального </w:t>
      </w:r>
      <w:r w:rsidRPr="00F93697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Российской Федерации от 29 декабря 2012 </w:t>
      </w:r>
      <w:r w:rsidR="00213A12">
        <w:rPr>
          <w:rFonts w:ascii="Times New Roman" w:hAnsi="Times New Roman"/>
          <w:sz w:val="24"/>
          <w:szCs w:val="24"/>
        </w:rPr>
        <w:t xml:space="preserve">г. N 273-ФЗ </w:t>
      </w:r>
      <w:r>
        <w:rPr>
          <w:rFonts w:ascii="Times New Roman" w:hAnsi="Times New Roman"/>
          <w:sz w:val="24"/>
          <w:szCs w:val="24"/>
        </w:rPr>
        <w:t xml:space="preserve">"Об образовании </w:t>
      </w:r>
      <w:r w:rsidRPr="00F93697">
        <w:rPr>
          <w:rFonts w:ascii="Times New Roman" w:hAnsi="Times New Roman"/>
          <w:sz w:val="24"/>
          <w:szCs w:val="24"/>
        </w:rPr>
        <w:t>в Российской Федерации".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Настоящий порядок определяет </w:t>
      </w:r>
      <w:r w:rsidRPr="00F93697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 xml:space="preserve">ла пользования учебниками и </w:t>
      </w:r>
      <w:r w:rsidRPr="00F93697">
        <w:rPr>
          <w:rFonts w:ascii="Times New Roman" w:hAnsi="Times New Roman"/>
          <w:sz w:val="24"/>
          <w:szCs w:val="24"/>
        </w:rPr>
        <w:t xml:space="preserve">учебными </w:t>
      </w:r>
      <w:r>
        <w:rPr>
          <w:rFonts w:ascii="Times New Roman" w:hAnsi="Times New Roman"/>
          <w:sz w:val="24"/>
          <w:szCs w:val="24"/>
        </w:rPr>
        <w:t xml:space="preserve">пособиями обучающимися, осваивающими учебные предметы, курсы, </w:t>
      </w:r>
      <w:r w:rsidRPr="00F93697">
        <w:rPr>
          <w:rFonts w:ascii="Times New Roman" w:hAnsi="Times New Roman"/>
          <w:sz w:val="24"/>
          <w:szCs w:val="24"/>
        </w:rPr>
        <w:t xml:space="preserve">дисциплины </w:t>
      </w:r>
      <w:r>
        <w:rPr>
          <w:rFonts w:ascii="Times New Roman" w:hAnsi="Times New Roman"/>
          <w:sz w:val="24"/>
          <w:szCs w:val="24"/>
        </w:rPr>
        <w:t xml:space="preserve">(модули) за пределами федеральных государственных образовательных </w:t>
      </w:r>
      <w:r w:rsidRPr="00F93697">
        <w:rPr>
          <w:rFonts w:ascii="Times New Roman" w:hAnsi="Times New Roman"/>
          <w:sz w:val="24"/>
          <w:szCs w:val="24"/>
        </w:rPr>
        <w:t>стандартов и (или) получающими платные образовательные услуги (далее обучающиеся).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осваивающим учебные предметы, курсы за</w:t>
      </w:r>
      <w:r w:rsidRPr="00F93697">
        <w:rPr>
          <w:rFonts w:ascii="Times New Roman" w:hAnsi="Times New Roman"/>
          <w:sz w:val="24"/>
          <w:szCs w:val="24"/>
        </w:rPr>
        <w:t xml:space="preserve"> пределами </w:t>
      </w:r>
      <w:r>
        <w:rPr>
          <w:rFonts w:ascii="Times New Roman" w:hAnsi="Times New Roman"/>
          <w:sz w:val="24"/>
          <w:szCs w:val="24"/>
        </w:rPr>
        <w:t xml:space="preserve">федеральных государственных </w:t>
      </w:r>
      <w:r w:rsidRPr="00F93697">
        <w:rPr>
          <w:rFonts w:ascii="Times New Roman" w:hAnsi="Times New Roman"/>
          <w:sz w:val="24"/>
          <w:szCs w:val="24"/>
        </w:rPr>
        <w:t>образовательных стандартов в КГБОУ «</w:t>
      </w:r>
      <w:r w:rsidR="00213A12">
        <w:rPr>
          <w:rFonts w:ascii="Times New Roman" w:hAnsi="Times New Roman"/>
          <w:sz w:val="24"/>
          <w:szCs w:val="24"/>
        </w:rPr>
        <w:t xml:space="preserve">Новоалтайская </w:t>
      </w:r>
      <w:r w:rsidRPr="00F93697">
        <w:rPr>
          <w:rFonts w:ascii="Times New Roman" w:hAnsi="Times New Roman"/>
          <w:sz w:val="24"/>
          <w:szCs w:val="24"/>
        </w:rPr>
        <w:t>общеоб</w:t>
      </w:r>
      <w:r w:rsidR="00213A12">
        <w:rPr>
          <w:rFonts w:ascii="Times New Roman" w:hAnsi="Times New Roman"/>
          <w:sz w:val="24"/>
          <w:szCs w:val="24"/>
        </w:rPr>
        <w:t>разовательная школа-интернат</w:t>
      </w:r>
      <w:r w:rsidRPr="00F93697">
        <w:rPr>
          <w:rFonts w:ascii="Times New Roman" w:hAnsi="Times New Roman"/>
          <w:sz w:val="24"/>
          <w:szCs w:val="24"/>
        </w:rPr>
        <w:t xml:space="preserve">» (далее </w:t>
      </w:r>
      <w:r w:rsidR="00213A12">
        <w:rPr>
          <w:rFonts w:ascii="Times New Roman" w:hAnsi="Times New Roman"/>
          <w:sz w:val="24"/>
          <w:szCs w:val="24"/>
        </w:rPr>
        <w:t>школа-интернат</w:t>
      </w:r>
      <w:r w:rsidRPr="00F93697">
        <w:rPr>
          <w:rFonts w:ascii="Times New Roman" w:hAnsi="Times New Roman"/>
          <w:sz w:val="24"/>
          <w:szCs w:val="24"/>
        </w:rPr>
        <w:t>), относятся: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697">
        <w:rPr>
          <w:rFonts w:ascii="Times New Roman" w:hAnsi="Times New Roman"/>
          <w:sz w:val="24"/>
          <w:szCs w:val="24"/>
        </w:rPr>
        <w:t>обучающиеся, осваивающие дополнительные общеобразовательные программы;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 обучающиеся, осваивающие основные программы обучения.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осваивающим основные образовательные программы за </w:t>
      </w:r>
      <w:r w:rsidRPr="00F93697">
        <w:rPr>
          <w:rFonts w:ascii="Times New Roman" w:hAnsi="Times New Roman"/>
          <w:sz w:val="24"/>
          <w:szCs w:val="24"/>
        </w:rPr>
        <w:t xml:space="preserve">счет </w:t>
      </w:r>
      <w:r>
        <w:rPr>
          <w:rFonts w:ascii="Times New Roman" w:hAnsi="Times New Roman"/>
          <w:sz w:val="24"/>
          <w:szCs w:val="24"/>
        </w:rPr>
        <w:t>бюджетных ассигнований федерального бюджета,</w:t>
      </w:r>
      <w:r w:rsidRPr="00F93697">
        <w:rPr>
          <w:rFonts w:ascii="Times New Roman" w:hAnsi="Times New Roman"/>
          <w:sz w:val="24"/>
          <w:szCs w:val="24"/>
        </w:rPr>
        <w:t xml:space="preserve"> бю</w:t>
      </w:r>
      <w:r>
        <w:rPr>
          <w:rFonts w:ascii="Times New Roman" w:hAnsi="Times New Roman"/>
          <w:sz w:val="24"/>
          <w:szCs w:val="24"/>
        </w:rPr>
        <w:t>джетов субъектов</w:t>
      </w:r>
      <w:r w:rsidRPr="00F93697">
        <w:rPr>
          <w:rFonts w:ascii="Times New Roman" w:hAnsi="Times New Roman"/>
          <w:sz w:val="24"/>
          <w:szCs w:val="24"/>
        </w:rPr>
        <w:t xml:space="preserve"> Российской </w:t>
      </w:r>
      <w:r>
        <w:rPr>
          <w:rFonts w:ascii="Times New Roman" w:hAnsi="Times New Roman"/>
          <w:sz w:val="24"/>
          <w:szCs w:val="24"/>
        </w:rPr>
        <w:t xml:space="preserve">Федерации и местных бюджетов в пределах федеральных </w:t>
      </w:r>
      <w:r w:rsidRPr="00F93697">
        <w:rPr>
          <w:rFonts w:ascii="Times New Roman" w:hAnsi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/>
          <w:sz w:val="24"/>
          <w:szCs w:val="24"/>
        </w:rPr>
        <w:t>образовательных стандартов, образовательных стандартов,</w:t>
      </w:r>
      <w:r w:rsidRPr="00F93697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>осуществляющими образовательную деятельность, бесплатно</w:t>
      </w:r>
      <w:r w:rsidRPr="00F93697">
        <w:rPr>
          <w:rFonts w:ascii="Times New Roman" w:hAnsi="Times New Roman"/>
          <w:sz w:val="24"/>
          <w:szCs w:val="24"/>
        </w:rPr>
        <w:t xml:space="preserve"> предоставляют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F936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пользование на время получения</w:t>
      </w:r>
      <w:r w:rsidRPr="00F93697">
        <w:rPr>
          <w:rFonts w:ascii="Times New Roman" w:hAnsi="Times New Roman"/>
          <w:sz w:val="24"/>
          <w:szCs w:val="24"/>
        </w:rPr>
        <w:t xml:space="preserve"> образования учебники и учебные пособия, а также учебно-методические материалы, средства обучения и воспитания. 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 xml:space="preserve">1.5. Обеспечение учебниками и учебными пособиями организаций, осуществляющих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F93697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 xml:space="preserve">сть по основным образовательным программам, </w:t>
      </w:r>
      <w:r w:rsidRPr="00F936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пределах федеральных государственных образовательных </w:t>
      </w:r>
      <w:r w:rsidRPr="00F93697">
        <w:rPr>
          <w:rFonts w:ascii="Times New Roman" w:hAnsi="Times New Roman"/>
          <w:sz w:val="24"/>
          <w:szCs w:val="24"/>
        </w:rPr>
        <w:t xml:space="preserve">стандартов, </w:t>
      </w:r>
      <w:r>
        <w:rPr>
          <w:rFonts w:ascii="Times New Roman" w:hAnsi="Times New Roman"/>
          <w:sz w:val="24"/>
          <w:szCs w:val="24"/>
        </w:rPr>
        <w:t xml:space="preserve">образовательных стандартов осуществляется за счет бюджетных </w:t>
      </w:r>
      <w:r w:rsidRPr="00F93697">
        <w:rPr>
          <w:rFonts w:ascii="Times New Roman" w:hAnsi="Times New Roman"/>
          <w:sz w:val="24"/>
          <w:szCs w:val="24"/>
        </w:rPr>
        <w:t xml:space="preserve">ассигнований </w:t>
      </w:r>
      <w:r>
        <w:rPr>
          <w:rFonts w:ascii="Times New Roman" w:hAnsi="Times New Roman"/>
          <w:sz w:val="24"/>
          <w:szCs w:val="24"/>
        </w:rPr>
        <w:t xml:space="preserve">федерального бюджета, бюджетов субъектов </w:t>
      </w:r>
      <w:r w:rsidRPr="00F93697">
        <w:rPr>
          <w:rFonts w:ascii="Times New Roman" w:hAnsi="Times New Roman"/>
          <w:sz w:val="24"/>
          <w:szCs w:val="24"/>
        </w:rPr>
        <w:t>Российско</w:t>
      </w:r>
      <w:r>
        <w:rPr>
          <w:rFonts w:ascii="Times New Roman" w:hAnsi="Times New Roman"/>
          <w:sz w:val="24"/>
          <w:szCs w:val="24"/>
        </w:rPr>
        <w:t xml:space="preserve">й Федерации и </w:t>
      </w:r>
      <w:r w:rsidRPr="00F93697">
        <w:rPr>
          <w:rFonts w:ascii="Times New Roman" w:hAnsi="Times New Roman"/>
          <w:sz w:val="24"/>
          <w:szCs w:val="24"/>
        </w:rPr>
        <w:t>местных бюджетов.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Списки учебников и учебных пособий по учебному предмету, </w:t>
      </w:r>
      <w:r w:rsidRPr="00F93697">
        <w:rPr>
          <w:rFonts w:ascii="Times New Roman" w:hAnsi="Times New Roman"/>
          <w:sz w:val="24"/>
          <w:szCs w:val="24"/>
        </w:rPr>
        <w:t>курсу, дисциплине (модулю) за пределами федеральных государственных образовательных стандартов или для получения платной</w:t>
      </w:r>
      <w:r>
        <w:rPr>
          <w:rFonts w:ascii="Times New Roman" w:hAnsi="Times New Roman"/>
          <w:sz w:val="24"/>
          <w:szCs w:val="24"/>
        </w:rPr>
        <w:t xml:space="preserve"> образовательной услуги доводятся до сведения обучающихся преподавателями </w:t>
      </w:r>
      <w:r w:rsidRPr="00F93697">
        <w:rPr>
          <w:rFonts w:ascii="Times New Roman" w:hAnsi="Times New Roman"/>
          <w:sz w:val="24"/>
          <w:szCs w:val="24"/>
        </w:rPr>
        <w:t>данных учебных предметов, курсов, дисциплин (модулей).</w:t>
      </w:r>
    </w:p>
    <w:p w:rsidR="00F93697" w:rsidRPr="00F93697" w:rsidRDefault="007711FF" w:rsidP="007711F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93697">
        <w:rPr>
          <w:rFonts w:ascii="Times New Roman" w:hAnsi="Times New Roman"/>
          <w:b/>
          <w:sz w:val="24"/>
          <w:szCs w:val="24"/>
        </w:rPr>
        <w:t xml:space="preserve"> </w:t>
      </w:r>
      <w:r w:rsidR="00F93697" w:rsidRPr="00F93697">
        <w:rPr>
          <w:rFonts w:ascii="Times New Roman" w:hAnsi="Times New Roman"/>
          <w:b/>
          <w:sz w:val="24"/>
          <w:szCs w:val="24"/>
        </w:rPr>
        <w:t>Система обеспечения учебной литературой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Учащимся школы выдается по одному комплекту учебников на </w:t>
      </w:r>
      <w:r w:rsidRPr="00F93697">
        <w:rPr>
          <w:rFonts w:ascii="Times New Roman" w:hAnsi="Times New Roman"/>
          <w:sz w:val="24"/>
          <w:szCs w:val="24"/>
        </w:rPr>
        <w:t xml:space="preserve">текущий учебный год. 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Выдача учебников </w:t>
      </w:r>
      <w:r w:rsidRPr="00F93697">
        <w:rPr>
          <w:rFonts w:ascii="Times New Roman" w:hAnsi="Times New Roman"/>
          <w:sz w:val="24"/>
          <w:szCs w:val="24"/>
        </w:rPr>
        <w:t>осуществляется до начала учебного года по графику.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Учебники выдаются классным руководителям, которые перед </w:t>
      </w:r>
      <w:r w:rsidRPr="00F93697">
        <w:rPr>
          <w:rFonts w:ascii="Times New Roman" w:hAnsi="Times New Roman"/>
          <w:sz w:val="24"/>
          <w:szCs w:val="24"/>
        </w:rPr>
        <w:t xml:space="preserve">распределением учебников среди обучающихся проводят инструктаж о сохранности учебников. </w:t>
      </w:r>
    </w:p>
    <w:p w:rsidR="00F93697" w:rsidRPr="00F93697" w:rsidRDefault="00032670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Сдача учебников по окончании учебного года осуществляется </w:t>
      </w:r>
      <w:r w:rsidR="00F93697" w:rsidRPr="00F93697">
        <w:rPr>
          <w:rFonts w:ascii="Times New Roman" w:hAnsi="Times New Roman"/>
          <w:sz w:val="24"/>
          <w:szCs w:val="24"/>
        </w:rPr>
        <w:t>классными руководителями по графику.</w:t>
      </w:r>
    </w:p>
    <w:p w:rsidR="00F93697" w:rsidRPr="00F93697" w:rsidRDefault="007711FF" w:rsidP="007711F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B5ED0">
        <w:rPr>
          <w:rFonts w:ascii="Times New Roman" w:hAnsi="Times New Roman"/>
          <w:b/>
          <w:sz w:val="24"/>
          <w:szCs w:val="24"/>
        </w:rPr>
        <w:t xml:space="preserve"> </w:t>
      </w:r>
      <w:r w:rsidR="00F93697" w:rsidRPr="00F93697">
        <w:rPr>
          <w:rFonts w:ascii="Times New Roman" w:hAnsi="Times New Roman"/>
          <w:b/>
          <w:sz w:val="24"/>
          <w:szCs w:val="24"/>
        </w:rPr>
        <w:t>Права, обязанности и ответственность учащихся,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3697" w:rsidRPr="00F93697">
        <w:rPr>
          <w:rFonts w:ascii="Times New Roman" w:hAnsi="Times New Roman"/>
          <w:b/>
          <w:sz w:val="24"/>
          <w:szCs w:val="24"/>
        </w:rPr>
        <w:t>пользующихся фондом учебной литературы библиотеки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F936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F93697">
        <w:rPr>
          <w:rFonts w:ascii="Times New Roman" w:hAnsi="Times New Roman"/>
          <w:sz w:val="24"/>
          <w:szCs w:val="24"/>
        </w:rPr>
        <w:t xml:space="preserve"> имеют право:</w:t>
      </w:r>
    </w:p>
    <w:p w:rsidR="00F93697" w:rsidRPr="00F93697" w:rsidRDefault="00F93697" w:rsidP="00213A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 на пользование библиотечно-информационными ресурсами библиотеки;</w:t>
      </w:r>
    </w:p>
    <w:p w:rsidR="00F93697" w:rsidRPr="00F93697" w:rsidRDefault="00032670" w:rsidP="00213A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3697" w:rsidRPr="00F93697">
        <w:rPr>
          <w:rFonts w:ascii="Times New Roman" w:hAnsi="Times New Roman"/>
          <w:sz w:val="24"/>
          <w:szCs w:val="24"/>
        </w:rPr>
        <w:t>на обеспечение учебниками в соответствии с федеральными перечнями учебников, рекомендованных или допущенных к использовани</w:t>
      </w:r>
      <w:r w:rsidR="007A0E28">
        <w:rPr>
          <w:rFonts w:ascii="Times New Roman" w:hAnsi="Times New Roman"/>
          <w:sz w:val="24"/>
          <w:szCs w:val="24"/>
        </w:rPr>
        <w:t>ю в образовательном процессе;</w:t>
      </w:r>
    </w:p>
    <w:p w:rsidR="00F93697" w:rsidRPr="00F93697" w:rsidRDefault="00032670" w:rsidP="00213A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в читальном зале с отдельными учебниками и учебными пособиями </w:t>
      </w:r>
      <w:r w:rsidR="00F93697" w:rsidRPr="00F936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режиме пользования изданиями, имеющимися в малом количестве экземпляров, </w:t>
      </w:r>
      <w:r w:rsidR="00F93697" w:rsidRPr="00F93697">
        <w:rPr>
          <w:rFonts w:ascii="Times New Roman" w:hAnsi="Times New Roman"/>
          <w:sz w:val="24"/>
          <w:szCs w:val="24"/>
        </w:rPr>
        <w:t>и (или) получать такие издания на ограниченный срок.</w:t>
      </w:r>
    </w:p>
    <w:p w:rsidR="00F93697" w:rsidRPr="00F93697" w:rsidRDefault="00F93697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3.2. Обучающиеся обязаны:</w:t>
      </w:r>
    </w:p>
    <w:p w:rsidR="00F93697" w:rsidRPr="00F93697" w:rsidRDefault="00F93697" w:rsidP="00213A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lastRenderedPageBreak/>
        <w:t>-</w:t>
      </w:r>
      <w:r w:rsidR="00032670">
        <w:rPr>
          <w:rFonts w:ascii="Times New Roman" w:hAnsi="Times New Roman"/>
          <w:sz w:val="24"/>
          <w:szCs w:val="24"/>
        </w:rPr>
        <w:t xml:space="preserve"> при получении учебников из библиотечного фонда, просмотреть и в </w:t>
      </w:r>
      <w:r w:rsidRPr="00F93697">
        <w:rPr>
          <w:rFonts w:ascii="Times New Roman" w:hAnsi="Times New Roman"/>
          <w:sz w:val="24"/>
          <w:szCs w:val="24"/>
        </w:rPr>
        <w:t xml:space="preserve">случае </w:t>
      </w:r>
      <w:r w:rsidR="00032670">
        <w:rPr>
          <w:rFonts w:ascii="Times New Roman" w:hAnsi="Times New Roman"/>
          <w:sz w:val="24"/>
          <w:szCs w:val="24"/>
        </w:rPr>
        <w:t xml:space="preserve">обнаружения дефектов сообщить об этом библиотечному работнику, </w:t>
      </w:r>
      <w:r w:rsidRPr="00F93697">
        <w:rPr>
          <w:rFonts w:ascii="Times New Roman" w:hAnsi="Times New Roman"/>
          <w:sz w:val="24"/>
          <w:szCs w:val="24"/>
        </w:rPr>
        <w:t>который сделает на них соответствующую пометку;</w:t>
      </w:r>
    </w:p>
    <w:p w:rsidR="00F93697" w:rsidRPr="00F93697" w:rsidRDefault="00F93697" w:rsidP="007711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</w:t>
      </w:r>
      <w:r w:rsidR="00032670">
        <w:rPr>
          <w:rFonts w:ascii="Times New Roman" w:hAnsi="Times New Roman"/>
          <w:sz w:val="24"/>
          <w:szCs w:val="24"/>
        </w:rPr>
        <w:t xml:space="preserve"> </w:t>
      </w:r>
      <w:r w:rsidRPr="00F93697">
        <w:rPr>
          <w:rFonts w:ascii="Times New Roman" w:hAnsi="Times New Roman"/>
          <w:sz w:val="24"/>
          <w:szCs w:val="24"/>
        </w:rPr>
        <w:t>для сохранности обернуть учебники в дополнительную съемную обложку;</w:t>
      </w:r>
    </w:p>
    <w:p w:rsidR="00F93697" w:rsidRPr="00F93697" w:rsidRDefault="00F93697" w:rsidP="007711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</w:t>
      </w:r>
      <w:r w:rsidR="00032670">
        <w:rPr>
          <w:rFonts w:ascii="Times New Roman" w:hAnsi="Times New Roman"/>
          <w:sz w:val="24"/>
          <w:szCs w:val="24"/>
        </w:rPr>
        <w:t xml:space="preserve"> бережно относиться к школьным учебникам и возвращать их в библиотеку </w:t>
      </w:r>
      <w:r w:rsidRPr="00F93697">
        <w:rPr>
          <w:rFonts w:ascii="Times New Roman" w:hAnsi="Times New Roman"/>
          <w:sz w:val="24"/>
          <w:szCs w:val="24"/>
        </w:rPr>
        <w:t>в срок, определенный библиотечным работником и в опрятном виде;</w:t>
      </w:r>
    </w:p>
    <w:p w:rsidR="00F93697" w:rsidRPr="00F93697" w:rsidRDefault="00F93697" w:rsidP="007711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-</w:t>
      </w:r>
      <w:r w:rsidR="00032670">
        <w:rPr>
          <w:rFonts w:ascii="Times New Roman" w:hAnsi="Times New Roman"/>
          <w:sz w:val="24"/>
          <w:szCs w:val="24"/>
        </w:rPr>
        <w:t xml:space="preserve"> в случае необходимости ремонтировать (подклеивать, </w:t>
      </w:r>
      <w:r w:rsidRPr="00F93697">
        <w:rPr>
          <w:rFonts w:ascii="Times New Roman" w:hAnsi="Times New Roman"/>
          <w:sz w:val="24"/>
          <w:szCs w:val="24"/>
        </w:rPr>
        <w:t>подчи</w:t>
      </w:r>
      <w:r w:rsidR="00032670">
        <w:rPr>
          <w:rFonts w:ascii="Times New Roman" w:hAnsi="Times New Roman"/>
          <w:sz w:val="24"/>
          <w:szCs w:val="24"/>
        </w:rPr>
        <w:t xml:space="preserve">щать и </w:t>
      </w:r>
      <w:r w:rsidRPr="00F93697">
        <w:rPr>
          <w:rFonts w:ascii="Times New Roman" w:hAnsi="Times New Roman"/>
          <w:sz w:val="24"/>
          <w:szCs w:val="24"/>
        </w:rPr>
        <w:t>т.д.) школьный учебник.</w:t>
      </w:r>
    </w:p>
    <w:p w:rsidR="00F93697" w:rsidRPr="00F93697" w:rsidRDefault="00032670" w:rsidP="007711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Если учебник утерян или испорчен, родители (законные </w:t>
      </w:r>
      <w:r w:rsidR="00F93697" w:rsidRPr="00F93697">
        <w:rPr>
          <w:rFonts w:ascii="Times New Roman" w:hAnsi="Times New Roman"/>
          <w:sz w:val="24"/>
          <w:szCs w:val="24"/>
        </w:rPr>
        <w:t xml:space="preserve">представители) </w:t>
      </w:r>
    </w:p>
    <w:p w:rsidR="00F93697" w:rsidRPr="00F93697" w:rsidRDefault="00032670" w:rsidP="007711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несовершеннолетнего учащегося возмещают нанесенный ущерб в соответствии </w:t>
      </w:r>
      <w:proofErr w:type="gramStart"/>
      <w:r w:rsidR="00F93697" w:rsidRPr="00F93697">
        <w:rPr>
          <w:rFonts w:ascii="Times New Roman" w:hAnsi="Times New Roman"/>
          <w:sz w:val="24"/>
          <w:szCs w:val="24"/>
        </w:rPr>
        <w:t>с</w:t>
      </w:r>
      <w:proofErr w:type="gramEnd"/>
      <w:r w:rsidR="00F93697" w:rsidRPr="00F93697">
        <w:rPr>
          <w:rFonts w:ascii="Times New Roman" w:hAnsi="Times New Roman"/>
          <w:sz w:val="24"/>
          <w:szCs w:val="24"/>
        </w:rPr>
        <w:t xml:space="preserve"> </w:t>
      </w:r>
    </w:p>
    <w:p w:rsidR="00F93697" w:rsidRPr="00F93697" w:rsidRDefault="00F93697" w:rsidP="007711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3697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412B3F" w:rsidRPr="00F93697" w:rsidRDefault="00412B3F" w:rsidP="0077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B3F" w:rsidRPr="00F93697" w:rsidSect="008B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97"/>
    <w:rsid w:val="00006F54"/>
    <w:rsid w:val="00032670"/>
    <w:rsid w:val="000F3F90"/>
    <w:rsid w:val="001B5345"/>
    <w:rsid w:val="00213A12"/>
    <w:rsid w:val="003E404D"/>
    <w:rsid w:val="00412B3F"/>
    <w:rsid w:val="0064195A"/>
    <w:rsid w:val="007711FF"/>
    <w:rsid w:val="007A0E28"/>
    <w:rsid w:val="008073EC"/>
    <w:rsid w:val="008B4F88"/>
    <w:rsid w:val="00907426"/>
    <w:rsid w:val="00A723BB"/>
    <w:rsid w:val="00BB5ED0"/>
    <w:rsid w:val="00E67A58"/>
    <w:rsid w:val="00F54B8C"/>
    <w:rsid w:val="00F6549F"/>
    <w:rsid w:val="00F93697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6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2670"/>
    <w:pPr>
      <w:ind w:left="720"/>
      <w:contextualSpacing/>
    </w:pPr>
  </w:style>
  <w:style w:type="table" w:styleId="a5">
    <w:name w:val="Table Grid"/>
    <w:basedOn w:val="a1"/>
    <w:uiPriority w:val="59"/>
    <w:rsid w:val="00032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nhideWhenUsed/>
    <w:rsid w:val="00A723B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723BB"/>
  </w:style>
  <w:style w:type="character" w:customStyle="1" w:styleId="1">
    <w:name w:val="Основной текст Знак1"/>
    <w:basedOn w:val="a0"/>
    <w:link w:val="a6"/>
    <w:locked/>
    <w:rsid w:val="00A723BB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2017-02-07T06:29:00Z</cp:lastPrinted>
  <dcterms:created xsi:type="dcterms:W3CDTF">2017-01-24T07:03:00Z</dcterms:created>
  <dcterms:modified xsi:type="dcterms:W3CDTF">2017-02-08T06:35:00Z</dcterms:modified>
</cp:coreProperties>
</file>